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Кейс 1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Текст кейса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ind w:firstLine="708"/>
        <w:jc w:val="both"/>
        <w:rPr>
          <w:color w:val="000000"/>
          <w:sz w:val="32"/>
          <w:szCs w:val="32"/>
        </w:rPr>
      </w:pPr>
      <w:r w:rsidDel="00000000" w:rsidR="00000000" w:rsidRPr="00000000">
        <w:rPr>
          <w:highlight w:val="white"/>
          <w:rtl w:val="0"/>
        </w:rPr>
        <w:t xml:space="preserve">О виртуальной реальности говорят очень многие. По разным оценкам, в течение следующих 5 лет рынок VR/AR вырастет в десятки раз. Кто-то предсказывает максимальный рост использования устройств в 2022–2023, кто-то прогнозирует активное проникновение технологий уже в 2020–2021.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ind w:firstLine="708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Виртуальная реальность используется в самых разных сферах. С помощью VR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color w:val="000000"/>
          <w:rtl w:val="0"/>
        </w:rPr>
        <w:t xml:space="preserve">устройств врачи тренируются проводить операции, л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color w:val="000000"/>
          <w:rtl w:val="0"/>
        </w:rPr>
        <w:t xml:space="preserve">тчики учатся управлять самол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color w:val="000000"/>
          <w:rtl w:val="0"/>
        </w:rPr>
        <w:t xml:space="preserve">том.</w:t>
      </w:r>
    </w:p>
    <w:p w:rsidR="00000000" w:rsidDel="00000000" w:rsidP="00000000" w:rsidRDefault="00000000" w:rsidRPr="00000000" w14:paraId="00000006">
      <w:pPr>
        <w:spacing w:after="0" w:lineRule="auto"/>
        <w:ind w:firstLine="708"/>
        <w:jc w:val="both"/>
        <w:rPr>
          <w:color w:val="000000"/>
        </w:rPr>
      </w:pPr>
      <w:r w:rsidDel="00000000" w:rsidR="00000000" w:rsidRPr="00000000">
        <w:rPr>
          <w:rFonts w:ascii="Geo" w:cs="Geo" w:eastAsia="Geo" w:hAnsi="Geo"/>
          <w:color w:val="000000"/>
          <w:highlight w:val="white"/>
          <w:rtl w:val="0"/>
        </w:rPr>
        <w:t xml:space="preserve">Существует специальный термин «серь</w:t>
      </w:r>
      <w:r w:rsidDel="00000000" w:rsidR="00000000" w:rsidRPr="00000000">
        <w:rPr>
          <w:rFonts w:ascii="Geo" w:cs="Geo" w:eastAsia="Geo" w:hAnsi="Geo"/>
          <w:highlight w:val="white"/>
          <w:rtl w:val="0"/>
        </w:rPr>
        <w:t xml:space="preserve">ё</w:t>
      </w:r>
      <w:r w:rsidDel="00000000" w:rsidR="00000000" w:rsidRPr="00000000">
        <w:rPr>
          <w:rFonts w:ascii="Geo" w:cs="Geo" w:eastAsia="Geo" w:hAnsi="Geo"/>
          <w:color w:val="000000"/>
          <w:highlight w:val="white"/>
          <w:rtl w:val="0"/>
        </w:rPr>
        <w:t xml:space="preserve">зные игры». Под ними подразумевают симуляции, которые нужны, например, специалистам МЧС. Действительно, чрезвычайные ситуации значительно проще смоделировать и проиграть в виртуальном мире, чем на самом деле устраивать пожар.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firstLine="708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Виртуальная модель МКС используется для моделирования выходов в открытый космос: космонавты лучше понимают оптимальные маршруты движения. Это частично заменяет отработку манипуляций в знаменитом бассейне Центра подготовки космонавтов (ЦПК).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Подобных примеров использования VR множество: они доказывают, что виртуальная реальность сегодня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это не только компьютерные игры.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рамках кейса вам предлагается протестировать и изучить принципы работы современных VR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устройств, а затем приступить к созданию своего собственного.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1c9afe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Описание кейса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течение нескольких занятий </w:t>
      </w: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тестируют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существующие VR</w:t>
      </w:r>
      <w:r w:rsidDel="00000000" w:rsidR="00000000" w:rsidRPr="00000000">
        <w:rPr>
          <w:u w:val="singl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устройства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устанавливают приложения, анализируют принципы работы, выявляют ключевые характеристики, изучают различные контроллеры (Oculus Touch, HTC Vive, Leap Motion), выявляют их принципы работы, ищут другие способы взаимодействия с виртуальной реальностью в интернете. </w:t>
      </w: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сравнивают различные типы управления и делают выводы о том, что необходимо для «обмана» мозга и погружения в другой мир. После качественного анализа они начинают создавать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собственное устройство.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Используя метод проектирования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карты пользовательского опыта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tl w:val="0"/>
        </w:rPr>
        <w:t xml:space="preserve">обучающийся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составляет карту использования устройств виртуальной реальности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описывается одна из проблем, возникающих у </w:t>
      </w:r>
      <w:r w:rsidDel="00000000" w:rsidR="00000000" w:rsidRPr="00000000">
        <w:rPr>
          <w:rtl w:val="0"/>
        </w:rPr>
        <w:t xml:space="preserve">обучающегося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 время этого процесса (давит, жарко, тяжело и пр.).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процессе дизайн-проектирования возникает необходимость визуализации своих идей. Так как же нарисовать свой дизайн правильно? Как выбрать ракурс, композицию, правильно построить предмет, изобразить его похожим на настоящий? А как сделать это быстро и эффектно?  В процессе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эскизирования</w:t>
      </w:r>
      <w:r w:rsidDel="00000000" w:rsidR="00000000" w:rsidRPr="00000000">
        <w:rPr>
          <w:rtl w:val="0"/>
        </w:rPr>
        <w:t xml:space="preserve"> обучающийся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осваивает техники скетчинга маркерами, понятия перспективы, построения объектов, падающей тени и др.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Макет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созда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тся для проверки определ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нных параметров объекта (геометрических размеров, эргономики, размещения внутренних элементов и т. п.), выполняется быстро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из бумаги, картона, пенопласта и подобных материалов. Допустима степень условности при выполнении макета; не нужно стремиться к реалистичности. Проект испытывается, вносятся изменения.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Доработка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проекта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важный этап проектирования. Проще всего  проверить работоспособность идеи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испытать макет. По итогам испытания </w:t>
      </w: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вносят изменения в проект и при необходимости повторно проверяют идею на макете.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После утверждения технических характеристик устройства проводятся несколько занятий по освоению принципов моделирования и интерфейса 3D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редактора, после чего </w:t>
      </w: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приступают 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моделированию, а затем к непосредственному созданию своего шлема.  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Важно предоставить </w:t>
      </w:r>
      <w:r w:rsidDel="00000000" w:rsidR="00000000" w:rsidRPr="00000000">
        <w:rPr>
          <w:rtl w:val="0"/>
        </w:rPr>
        <w:t xml:space="preserve">обучающимся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варианты, из чего они могут сделать сво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устройство. </w:t>
      </w:r>
      <w:r w:rsidDel="00000000" w:rsidR="00000000" w:rsidRPr="00000000">
        <w:rPr>
          <w:rtl w:val="0"/>
        </w:rPr>
        <w:t xml:space="preserve">Обучающиеся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могут не захотеть распечатывать модель на 3D</w:t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принтере </w:t>
      </w:r>
      <w:r w:rsidDel="00000000" w:rsidR="00000000" w:rsidRPr="00000000">
        <w:rPr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кто-то захочет творить, используя картон, кто-то возьм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 пенопласт, а кто-то будет выпиливать из фанеры. </w:t>
      </w:r>
      <w:r w:rsidDel="00000000" w:rsidR="00000000" w:rsidRPr="00000000">
        <w:rPr>
          <w:rtl w:val="0"/>
        </w:rPr>
        <w:t xml:space="preserve">Обучающийся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должен самостоятельно решить, что из-за определ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нных характеристик данный материал подойд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 для решения задачи.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Категория кейса:</w:t>
      </w:r>
      <w:r w:rsidDel="00000000" w:rsidR="00000000" w:rsidRPr="00000000">
        <w:rPr>
          <w:rtl w:val="0"/>
        </w:rPr>
        <w:t xml:space="preserve"> вводный; рассчитан на обучающихся 7 класса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b w:val="1"/>
          <w:rtl w:val="0"/>
        </w:rPr>
        <w:t xml:space="preserve">Вопросы к кейсу: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/>
      </w:pPr>
      <w:r w:rsidDel="00000000" w:rsidR="00000000" w:rsidRPr="00000000">
        <w:rPr>
          <w:rtl w:val="0"/>
        </w:rPr>
        <w:t xml:space="preserve">Назовите возможные области применения VR-устройств.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В какой из отраслей это могло бы быть наиболее применимо? Почему?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В чём сильные стороны, а чего не хватает существующим устройствам? Почему рынок развивается именно так?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Какие материалы для своего устройства вы бы применили? Почему?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Какие функциональные особенности были бы у вашего устройства?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Какие основные технические характеристики будут заложены в ваш проект?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Rule="auto"/>
        <w:ind w:left="720" w:hanging="360"/>
        <w:jc w:val="both"/>
      </w:pPr>
      <w:commentRangeStart w:id="0"/>
      <w:r w:rsidDel="00000000" w:rsidR="00000000" w:rsidRPr="00000000">
        <w:rPr>
          <w:rtl w:val="0"/>
        </w:rPr>
        <w:t xml:space="preserve">Как вы б</w:t>
      </w:r>
      <w:r w:rsidDel="00000000" w:rsidR="00000000" w:rsidRPr="00000000">
        <w:rPr>
          <w:rtl w:val="0"/>
        </w:rPr>
        <w:t xml:space="preserve">удете ли вы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проводить испытания эскизного варианта вашего устройства?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Как вам кажется, какие устройства появятся на рынке в ближайшие 5 лет? 10? 20?</w:t>
      </w:r>
    </w:p>
    <w:p w:rsidR="00000000" w:rsidDel="00000000" w:rsidP="00000000" w:rsidRDefault="00000000" w:rsidRPr="00000000" w14:paraId="0000001F">
      <w:pPr>
        <w:spacing w:after="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b w:val="1"/>
          <w:rtl w:val="0"/>
        </w:rPr>
        <w:t xml:space="preserve">Место в структуре программы: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рекомендуется к выполнению после </w:t>
      </w:r>
      <w:r w:rsidDel="00000000" w:rsidR="00000000" w:rsidRPr="00000000">
        <w:rPr>
          <w:rtl w:val="0"/>
        </w:rPr>
        <w:t xml:space="preserve">инструктажа по технике безопасности и </w:t>
      </w:r>
      <w:r w:rsidDel="00000000" w:rsidR="00000000" w:rsidRPr="00000000">
        <w:rPr>
          <w:rtl w:val="0"/>
        </w:rPr>
        <w:t xml:space="preserve">вводно</w:t>
      </w:r>
      <w:r w:rsidDel="00000000" w:rsidR="00000000" w:rsidRPr="00000000">
        <w:rPr>
          <w:rtl w:val="0"/>
        </w:rPr>
        <w:t xml:space="preserve">й интерактивной лекции.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Количество учебных часов/занятий, на которые рассчитан ке</w:t>
      </w:r>
      <w:r w:rsidDel="00000000" w:rsidR="00000000" w:rsidRPr="00000000">
        <w:rPr>
          <w:b w:val="1"/>
          <w:rtl w:val="0"/>
        </w:rPr>
        <w:t xml:space="preserve">йс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34.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Учебно-тематическое планирование (занятие </w:t>
      </w:r>
      <w:r w:rsidDel="00000000" w:rsidR="00000000" w:rsidRPr="00000000">
        <w:rPr>
          <w:b w:val="1"/>
          <w:rtl w:val="0"/>
        </w:rPr>
        <w:t xml:space="preserve">—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 часа):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9"/>
        <w:gridCol w:w="3912"/>
        <w:tblGridChange w:id="0">
          <w:tblGrid>
            <w:gridCol w:w="5859"/>
            <w:gridCol w:w="3912"/>
          </w:tblGrid>
        </w:tblGridChange>
      </w:tblGrid>
      <w:tr>
        <w:tc>
          <w:tcPr>
            <w:gridSpan w:val="2"/>
            <w:shd w:fill="dfdfdf" w:val="clear"/>
          </w:tcPr>
          <w:p w:rsidR="00000000" w:rsidDel="00000000" w:rsidP="00000000" w:rsidRDefault="00000000" w:rsidRPr="00000000" w14:paraId="000000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2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: выявить ключевые характеристики существующих VR-устройств</w:t>
            </w:r>
          </w:p>
        </w:tc>
      </w:tr>
      <w:tr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оротко знакомимся с технологиями VR на вводной лекции.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Тестируем имеющиеся устройства, устанавливаем приложения, анализируем принципы работы, выявляем ключевые характеристики.</w:t>
            </w:r>
          </w:p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активировать запуск приложений виртуальной реальности, устанавливать их на устройство и тестировать,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калибровать межзрачковое расстояни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highlight w:val="white"/>
                <w:rtl w:val="0"/>
              </w:rPr>
              <w:t xml:space="preserve">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определить значимые для иммерсии (погружения) факторы.</w:t>
            </w:r>
          </w:p>
        </w:tc>
      </w:tr>
      <w:t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естируем контроллеры шлема виртуальной реальности. Выявляем принцип их работы, ищем и структурируем информацию о других способах взаимодействия с виртуальной реальностью в интернете.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активировать запуск приложений виртуальной реальности, устанавливать их на устройство и тестировать,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калибровать межзрачковое расстояние,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настраивать и пользоваться VR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контроллерами.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формулирования проблемы, выдвижения гипотезы,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ставить вопросы.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4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начать конструировать VR-гарнитуру.</w:t>
            </w:r>
          </w:p>
        </w:tc>
      </w:tr>
      <w:t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ыбираем подходящий материал и конструкцию для собственной гарнитуры, обосновываем.</w:t>
            </w:r>
          </w:p>
          <w:p w:rsidR="00000000" w:rsidDel="00000000" w:rsidP="00000000" w:rsidRDefault="00000000" w:rsidRPr="00000000" w14:paraId="0000004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Собираем собственную гарнитуру, вырезаем необходимые детали, распечатываем на 3D-принтере и др.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highlight w:val="white"/>
                <w:rtl w:val="0"/>
              </w:rPr>
              <w:t xml:space="preserve">навык сборки собственного VR-устройства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исследовательские навыки,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5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highlight w:val="white"/>
                <w:rtl w:val="0"/>
              </w:rPr>
              <w:t xml:space="preserve">навыки самостоятельного решения проблем творческого и поискового характера.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Цель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 начать конструировать VR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гарнитуру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обираем собственную гарнитуру, вырезаем необходимые детали, распечатываем на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принтере и др.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highlight w:val="white"/>
                <w:rtl w:val="0"/>
              </w:rPr>
              <w:t xml:space="preserve">навык сборки собственного VR-устройства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исследовательские навыки,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самостоятельного решения проблем творческого и поискового характера.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6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Цель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начать конструировать VR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гарнитуру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обираем собственную гарнитуру, вырезаем необходимые детали, распечатываем на 3D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принтере и др.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6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6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highlight w:val="white"/>
                <w:rtl w:val="0"/>
              </w:rPr>
              <w:t xml:space="preserve">навык сборки собственного VR-устройства.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исследовательские навыки,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умение находить, анализировать и использовать релевантную информацию,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highlight w:val="white"/>
                <w:u w:val="none"/>
                <w:vertAlign w:val="baseline"/>
                <w:rtl w:val="0"/>
              </w:rPr>
              <w:t xml:space="preserve">навыки самостоятельного решения проблем творческого и поискового характера.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7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7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7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испытать и доработать прототип.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борка. Испытание прототипа гарнитуры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7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7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прототипирование,</w:t>
            </w:r>
          </w:p>
          <w:p w:rsidR="00000000" w:rsidDel="00000000" w:rsidP="00000000" w:rsidRDefault="00000000" w:rsidRPr="00000000" w14:paraId="0000007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дизайн-аналитика.</w:t>
            </w:r>
          </w:p>
          <w:p w:rsidR="00000000" w:rsidDel="00000000" w:rsidP="00000000" w:rsidRDefault="00000000" w:rsidRPr="00000000" w14:paraId="0000007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7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критическое мышление,</w:t>
            </w:r>
          </w:p>
          <w:p w:rsidR="00000000" w:rsidDel="00000000" w:rsidP="00000000" w:rsidRDefault="00000000" w:rsidRPr="00000000" w14:paraId="0000007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аналитическое мышление,</w:t>
            </w:r>
          </w:p>
          <w:p w:rsidR="00000000" w:rsidDel="00000000" w:rsidP="00000000" w:rsidRDefault="00000000" w:rsidRPr="00000000" w14:paraId="0000007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концентрация,</w:t>
            </w:r>
          </w:p>
          <w:p w:rsidR="00000000" w:rsidDel="00000000" w:rsidP="00000000" w:rsidRDefault="00000000" w:rsidRPr="00000000" w14:paraId="0000008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командная работа.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8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7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8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8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начать формировать стремление к улучшению окружающей предметной среды, обращать внимание на несовершенства в окружающей предметной среде; познакомиться с методами предпроектного исследования и работы с аналогами; освоение навыка вариантного дизайн-проектирования.</w:t>
            </w:r>
          </w:p>
        </w:tc>
      </w:tr>
      <w:t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8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аставник демонстрирует обучающимся карту пользовательского опыта как инструмент дизайн-мышления.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Совместно с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обучающимися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выявля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т проблемы, с которыми можно столкнуться при использовании виртуальной реальности, генериру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т идеи для решения этих проблем.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Используя метод проектирования карты пользовательского опыта,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обучающийся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составляет карту этого процесса из своей жизни. Дальше описывается одна из проблем, возникающих 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обучающегося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в данном процессе.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Проводится анализ и оценка существующих решений этой проблемы. Предлагаются собственные идеи решения. Анализ оформляется в виде инфографики.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Затем идеи формируются в виде описания и эскизов. Презентация и выбор идеи для дальнейшего развития.</w:t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8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8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дизайн-аналитика,</w:t>
            </w:r>
          </w:p>
          <w:p w:rsidR="00000000" w:rsidDel="00000000" w:rsidP="00000000" w:rsidRDefault="00000000" w:rsidRPr="00000000" w14:paraId="0000008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работа с инфографикой,</w:t>
            </w:r>
          </w:p>
          <w:p w:rsidR="00000000" w:rsidDel="00000000" w:rsidP="00000000" w:rsidRDefault="00000000" w:rsidRPr="00000000" w14:paraId="0000009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дизайн-проектирование.</w:t>
            </w:r>
          </w:p>
          <w:p w:rsidR="00000000" w:rsidDel="00000000" w:rsidP="00000000" w:rsidRDefault="00000000" w:rsidRPr="00000000" w14:paraId="0000009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9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критическое мышление,</w:t>
            </w:r>
          </w:p>
          <w:p w:rsidR="00000000" w:rsidDel="00000000" w:rsidP="00000000" w:rsidRDefault="00000000" w:rsidRPr="00000000" w14:paraId="0000009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аналитическое мышление,</w:t>
            </w:r>
          </w:p>
          <w:p w:rsidR="00000000" w:rsidDel="00000000" w:rsidP="00000000" w:rsidRDefault="00000000" w:rsidRPr="00000000" w14:paraId="0000009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креативное мышление,</w:t>
            </w:r>
          </w:p>
          <w:p w:rsidR="00000000" w:rsidDel="00000000" w:rsidP="00000000" w:rsidRDefault="00000000" w:rsidRPr="00000000" w14:paraId="0000009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исследовательские навыки ,</w:t>
            </w:r>
          </w:p>
          <w:p w:rsidR="00000000" w:rsidDel="00000000" w:rsidP="00000000" w:rsidRDefault="00000000" w:rsidRPr="00000000" w14:paraId="0000009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навыки презентации,</w:t>
            </w:r>
          </w:p>
          <w:p w:rsidR="00000000" w:rsidDel="00000000" w:rsidP="00000000" w:rsidRDefault="00000000" w:rsidRPr="00000000" w14:paraId="0000009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навык публичного выступления.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9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8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9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9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научиться строить объекты в перспективе.</w:t>
            </w:r>
          </w:p>
        </w:tc>
      </w:tr>
      <w:t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9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обучающиеся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изучают перспективу, окружность в перспективе, штриховку, светотень, падающую тень.</w:t>
            </w:r>
          </w:p>
          <w:p w:rsidR="00000000" w:rsidDel="00000000" w:rsidP="00000000" w:rsidRDefault="00000000" w:rsidRPr="00000000" w14:paraId="0000009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Обучающиеся строят устройство в перспективе.</w:t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A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A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перспектива,</w:t>
            </w:r>
          </w:p>
          <w:p w:rsidR="00000000" w:rsidDel="00000000" w:rsidP="00000000" w:rsidRDefault="00000000" w:rsidRPr="00000000" w14:paraId="000000A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построение окружности в перспективе,</w:t>
            </w:r>
          </w:p>
          <w:p w:rsidR="00000000" w:rsidDel="00000000" w:rsidP="00000000" w:rsidRDefault="00000000" w:rsidRPr="00000000" w14:paraId="000000A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построение объектов.</w:t>
            </w:r>
          </w:p>
          <w:p w:rsidR="00000000" w:rsidDel="00000000" w:rsidP="00000000" w:rsidRDefault="00000000" w:rsidRPr="00000000" w14:paraId="000000A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A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исследовательские навыки,</w:t>
            </w:r>
          </w:p>
          <w:p w:rsidR="00000000" w:rsidDel="00000000" w:rsidP="00000000" w:rsidRDefault="00000000" w:rsidRPr="00000000" w14:paraId="000000A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9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A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A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научиться передавать объём с помощью светотени.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обучающиеся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изучают светотень и падающую тень на примере гипсовых фигур.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Обучающийся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строит быстрый эскиз гипсовой фигуры в перспективе и с помощью штриховки карандашом передает объ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м.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Далее наставник демонстрирует технику рисунка маркерами.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Обучающиеся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строят более сложный объект в перспективе и передают светотень и цвет маркерами.</w:t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B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B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передача объёма с помощью светотени,</w:t>
            </w:r>
          </w:p>
          <w:p w:rsidR="00000000" w:rsidDel="00000000" w:rsidP="00000000" w:rsidRDefault="00000000" w:rsidRPr="00000000" w14:paraId="000000B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построение падающей тени,</w:t>
            </w:r>
          </w:p>
          <w:p w:rsidR="00000000" w:rsidDel="00000000" w:rsidP="00000000" w:rsidRDefault="00000000" w:rsidRPr="00000000" w14:paraId="000000B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штриховка,</w:t>
            </w:r>
          </w:p>
          <w:p w:rsidR="00000000" w:rsidDel="00000000" w:rsidP="00000000" w:rsidRDefault="00000000" w:rsidRPr="00000000" w14:paraId="000000B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техника скетчинга маркерами.</w:t>
            </w:r>
          </w:p>
          <w:p w:rsidR="00000000" w:rsidDel="00000000" w:rsidP="00000000" w:rsidRDefault="00000000" w:rsidRPr="00000000" w14:paraId="000000B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B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исследовательские навыки,</w:t>
            </w:r>
          </w:p>
          <w:p w:rsidR="00000000" w:rsidDel="00000000" w:rsidP="00000000" w:rsidRDefault="00000000" w:rsidRPr="00000000" w14:paraId="000000B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B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10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B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B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начать формировать навыки работы с трёхмерной графикой.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своение навыков работы в тр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хмерном пакете проектирования (Rhinoceros, Autodesk Fusion 360). Знакомство с принципами моделирования.</w:t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C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C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3D-моделирование,</w:t>
            </w:r>
          </w:p>
          <w:p w:rsidR="00000000" w:rsidDel="00000000" w:rsidP="00000000" w:rsidRDefault="00000000" w:rsidRPr="00000000" w14:paraId="000000C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объёмно-пространственное мышление.</w:t>
            </w:r>
          </w:p>
          <w:p w:rsidR="00000000" w:rsidDel="00000000" w:rsidP="00000000" w:rsidRDefault="00000000" w:rsidRPr="00000000" w14:paraId="000000C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C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C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11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C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C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начать формировать навыки работы с трёхмерной графикой.</w:t>
            </w:r>
          </w:p>
        </w:tc>
      </w:tr>
      <w:tr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своение навыков работы в тр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ё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хмерном пакете проектирования (Rhinoceros, Autodesk Fusion 360). Знакомство с принципами моделирования.</w:t>
            </w:r>
          </w:p>
        </w:tc>
        <w:tc>
          <w:tcPr/>
          <w:p w:rsidR="00000000" w:rsidDel="00000000" w:rsidP="00000000" w:rsidRDefault="00000000" w:rsidRPr="00000000" w14:paraId="000000C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C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D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3D-моделирование,</w:t>
            </w:r>
          </w:p>
          <w:p w:rsidR="00000000" w:rsidDel="00000000" w:rsidP="00000000" w:rsidRDefault="00000000" w:rsidRPr="00000000" w14:paraId="000000D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объёмно-пространственное мышление.</w:t>
            </w:r>
          </w:p>
          <w:p w:rsidR="00000000" w:rsidDel="00000000" w:rsidP="00000000" w:rsidRDefault="00000000" w:rsidRPr="00000000" w14:paraId="000000D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D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D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D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D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начать формировать навыки работы с трёхмерной графикой.</w:t>
            </w:r>
          </w:p>
        </w:tc>
      </w:tr>
      <w:t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D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своение навыков работы в трёхмерном пакете проектирования (Rhinoceros, Autodesk Fusion 360). Знакомство с принципами моделирования. Обмеры прототипа. Начало построения трёхмерной модели.</w:t>
            </w:r>
          </w:p>
        </w:tc>
        <w:tc>
          <w:tcPr/>
          <w:p w:rsidR="00000000" w:rsidDel="00000000" w:rsidP="00000000" w:rsidRDefault="00000000" w:rsidRPr="00000000" w14:paraId="000000D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D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D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3D-моделирование,</w:t>
            </w:r>
          </w:p>
          <w:p w:rsidR="00000000" w:rsidDel="00000000" w:rsidP="00000000" w:rsidRDefault="00000000" w:rsidRPr="00000000" w14:paraId="000000D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объёмно-пространственное мышление.</w:t>
            </w:r>
          </w:p>
          <w:p w:rsidR="00000000" w:rsidDel="00000000" w:rsidP="00000000" w:rsidRDefault="00000000" w:rsidRPr="00000000" w14:paraId="000000D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E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E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E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E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научиться применять навыки трёхмерного моделирования на практике.</w:t>
            </w:r>
          </w:p>
        </w:tc>
      </w:tr>
      <w:tr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-моделирование разрабатываемого объекта.</w:t>
            </w:r>
          </w:p>
        </w:tc>
        <w:tc>
          <w:tcPr/>
          <w:p w:rsidR="00000000" w:rsidDel="00000000" w:rsidP="00000000" w:rsidRDefault="00000000" w:rsidRPr="00000000" w14:paraId="000000E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E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E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3D-моделирование,</w:t>
            </w:r>
          </w:p>
          <w:p w:rsidR="00000000" w:rsidDel="00000000" w:rsidP="00000000" w:rsidRDefault="00000000" w:rsidRPr="00000000" w14:paraId="000000E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объёмно-пространственное мышление.</w:t>
            </w:r>
          </w:p>
          <w:p w:rsidR="00000000" w:rsidDel="00000000" w:rsidP="00000000" w:rsidRDefault="00000000" w:rsidRPr="00000000" w14:paraId="000000E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E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E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F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F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научиться применять навыки трёхмерного моделирования на практике.</w:t>
            </w:r>
          </w:p>
        </w:tc>
      </w:tr>
      <w:t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-моделирование разрабатываемого объекта.</w:t>
            </w:r>
          </w:p>
        </w:tc>
        <w:tc>
          <w:tcPr/>
          <w:p w:rsidR="00000000" w:rsidDel="00000000" w:rsidP="00000000" w:rsidRDefault="00000000" w:rsidRPr="00000000" w14:paraId="000000F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F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F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3D-моделирование,</w:t>
            </w:r>
          </w:p>
          <w:p w:rsidR="00000000" w:rsidDel="00000000" w:rsidP="00000000" w:rsidRDefault="00000000" w:rsidRPr="00000000" w14:paraId="000000F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объёмно-пространственное мышление.</w:t>
            </w:r>
          </w:p>
          <w:p w:rsidR="00000000" w:rsidDel="00000000" w:rsidP="00000000" w:rsidRDefault="00000000" w:rsidRPr="00000000" w14:paraId="000000F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F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F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F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0F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создать перспективные изображения трёхмерного объекта.</w:t>
            </w:r>
          </w:p>
        </w:tc>
      </w:tr>
      <w:tr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Подготовка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-модели к фотореалистичной визуализации. Рендер (KeyShot, Autodesk Vred).</w:t>
            </w:r>
          </w:p>
        </w:tc>
        <w:tc>
          <w:tcPr/>
          <w:p w:rsidR="00000000" w:rsidDel="00000000" w:rsidP="00000000" w:rsidRDefault="00000000" w:rsidRPr="00000000" w14:paraId="0000010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10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10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3D-моделирование,</w:t>
            </w:r>
          </w:p>
          <w:p w:rsidR="00000000" w:rsidDel="00000000" w:rsidP="00000000" w:rsidRDefault="00000000" w:rsidRPr="00000000" w14:paraId="0000010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визуализация.</w:t>
            </w:r>
          </w:p>
          <w:p w:rsidR="00000000" w:rsidDel="00000000" w:rsidP="00000000" w:rsidRDefault="00000000" w:rsidRPr="00000000" w14:paraId="0000010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10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внимание и концентрация.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0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10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10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разработать проектную подачу и презентацию.</w:t>
            </w:r>
          </w:p>
        </w:tc>
      </w:tr>
      <w:tr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10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одготовка графических материалов для презентации проекта (фото, видео, инфографика). Освоение навыков вёрстки презентации.</w:t>
            </w:r>
          </w:p>
        </w:tc>
        <w:tc>
          <w:tcPr/>
          <w:p w:rsidR="00000000" w:rsidDel="00000000" w:rsidP="00000000" w:rsidRDefault="00000000" w:rsidRPr="00000000" w14:paraId="0000010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11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11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работа с графическими редакторами;</w:t>
            </w:r>
          </w:p>
          <w:p w:rsidR="00000000" w:rsidDel="00000000" w:rsidP="00000000" w:rsidRDefault="00000000" w:rsidRPr="00000000" w14:paraId="0000011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работа с видео;</w:t>
            </w:r>
          </w:p>
          <w:p w:rsidR="00000000" w:rsidDel="00000000" w:rsidP="00000000" w:rsidRDefault="00000000" w:rsidRPr="00000000" w14:paraId="000001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работа с инфографикой.</w:t>
            </w:r>
          </w:p>
          <w:p w:rsidR="00000000" w:rsidDel="00000000" w:rsidP="00000000" w:rsidRDefault="00000000" w:rsidRPr="00000000" w14:paraId="0000011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11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креативное мышление;</w:t>
            </w:r>
          </w:p>
          <w:p w:rsidR="00000000" w:rsidDel="00000000" w:rsidP="00000000" w:rsidRDefault="00000000" w:rsidRPr="00000000" w14:paraId="000001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логическое мышление;</w:t>
            </w:r>
          </w:p>
          <w:p w:rsidR="00000000" w:rsidDel="00000000" w:rsidP="00000000" w:rsidRDefault="00000000" w:rsidRPr="00000000" w14:paraId="000001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аналитическое мышление.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1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Занятие 17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1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Цель:</w:t>
            </w:r>
          </w:p>
          <w:p w:rsidR="00000000" w:rsidDel="00000000" w:rsidP="00000000" w:rsidRDefault="00000000" w:rsidRPr="00000000" w14:paraId="000001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представить и защитить свой проект, получить обратную связь.</w:t>
            </w:r>
          </w:p>
        </w:tc>
      </w:tr>
      <w:t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1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редставление проектов перед другими обучающимися. Публичная презентация и защита проектов.</w:t>
            </w:r>
          </w:p>
        </w:tc>
        <w:tc>
          <w:tcPr/>
          <w:p w:rsidR="00000000" w:rsidDel="00000000" w:rsidP="00000000" w:rsidRDefault="00000000" w:rsidRPr="00000000" w14:paraId="000001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4"/>
                <w:szCs w:val="14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12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12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презентация.</w:t>
            </w:r>
          </w:p>
          <w:p w:rsidR="00000000" w:rsidDel="00000000" w:rsidP="00000000" w:rsidRDefault="00000000" w:rsidRPr="00000000" w14:paraId="0000012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12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навык публичного выступления,</w:t>
            </w:r>
          </w:p>
          <w:p w:rsidR="00000000" w:rsidDel="00000000" w:rsidP="00000000" w:rsidRDefault="00000000" w:rsidRPr="00000000" w14:paraId="0000012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навык презентации,</w:t>
            </w:r>
          </w:p>
          <w:p w:rsidR="00000000" w:rsidDel="00000000" w:rsidP="00000000" w:rsidRDefault="00000000" w:rsidRPr="00000000" w14:paraId="000001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навык защиты проекта,</w:t>
            </w:r>
          </w:p>
          <w:p w:rsidR="00000000" w:rsidDel="00000000" w:rsidP="00000000" w:rsidRDefault="00000000" w:rsidRPr="00000000" w14:paraId="000001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Times New Roman" w:cs="Times New Roman" w:eastAsia="Times New Roman" w:hAnsi="Times New Roman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навык отстаивать свою точку зрения.</w:t>
            </w:r>
          </w:p>
        </w:tc>
      </w:tr>
    </w:tbl>
    <w:p w:rsidR="00000000" w:rsidDel="00000000" w:rsidP="00000000" w:rsidRDefault="00000000" w:rsidRPr="00000000" w14:paraId="000001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 работы с кейсом: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инженерная разработка/доработка устройства.</w:t>
      </w:r>
    </w:p>
    <w:p w:rsidR="00000000" w:rsidDel="00000000" w:rsidP="00000000" w:rsidRDefault="00000000" w:rsidRPr="00000000" w14:paraId="000001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прохождения кейса не требуется специальных знаний.</w:t>
      </w:r>
    </w:p>
    <w:p w:rsidR="00000000" w:rsidDel="00000000" w:rsidP="00000000" w:rsidRDefault="00000000" w:rsidRPr="00000000" w14:paraId="000001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Предполагаемые результаты </w:t>
      </w:r>
      <w:r w:rsidDel="00000000" w:rsidR="00000000" w:rsidRPr="00000000">
        <w:rPr>
          <w:b w:val="1"/>
          <w:rtl w:val="0"/>
        </w:rPr>
        <w:t xml:space="preserve">обучающихся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формируемые навыки</w:t>
      </w:r>
    </w:p>
    <w:p w:rsidR="00000000" w:rsidDel="00000000" w:rsidP="00000000" w:rsidRDefault="00000000" w:rsidRPr="00000000" w14:paraId="0000012D">
      <w:pPr>
        <w:spacing w:after="0" w:lineRule="auto"/>
        <w:ind w:left="709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Артефакты: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собранные VR-очки с собственным дизайном, </w:t>
      </w:r>
      <w:r w:rsidDel="00000000" w:rsidR="00000000" w:rsidRPr="00000000">
        <w:rPr>
          <w:sz w:val="24"/>
          <w:szCs w:val="24"/>
          <w:rtl w:val="0"/>
        </w:rPr>
        <w:t xml:space="preserve">эскиз и 3D-модель «идеального» VR-устройства</w:t>
      </w:r>
      <w:r w:rsidDel="00000000" w:rsidR="00000000" w:rsidRPr="00000000">
        <w:rPr>
          <w:sz w:val="24"/>
          <w:szCs w:val="24"/>
          <w:rtl w:val="0"/>
        </w:rPr>
        <w:t xml:space="preserve"> с определёнными техническими характеристиками.</w:t>
      </w:r>
    </w:p>
    <w:p w:rsidR="00000000" w:rsidDel="00000000" w:rsidP="00000000" w:rsidRDefault="00000000" w:rsidRPr="00000000" w14:paraId="0000012E">
      <w:pPr>
        <w:spacing w:after="0" w:lineRule="auto"/>
        <w:ind w:left="709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Универсальные навыки (Soft Skills):</w:t>
      </w:r>
    </w:p>
    <w:p w:rsidR="00000000" w:rsidDel="00000000" w:rsidP="00000000" w:rsidRDefault="00000000" w:rsidRPr="00000000" w14:paraId="0000013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умение находить, анализировать и использовать релевантную информацию, </w:t>
      </w:r>
    </w:p>
    <w:p w:rsidR="00000000" w:rsidDel="00000000" w:rsidP="00000000" w:rsidRDefault="00000000" w:rsidRPr="00000000" w14:paraId="0000013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навыки формулирования проблемы, выдвижения гипотезы, </w:t>
      </w:r>
    </w:p>
    <w:p w:rsidR="00000000" w:rsidDel="00000000" w:rsidP="00000000" w:rsidRDefault="00000000" w:rsidRPr="00000000" w14:paraId="00000132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умение ставить вопросы (инициативное сотрудничество в поиске и сборе информации),</w:t>
      </w:r>
    </w:p>
    <w:p w:rsidR="00000000" w:rsidDel="00000000" w:rsidP="00000000" w:rsidRDefault="00000000" w:rsidRPr="00000000" w14:paraId="00000133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навыки самостоятельного решения проблем творческого и поискового характера,</w:t>
      </w:r>
    </w:p>
    <w:p w:rsidR="00000000" w:rsidDel="00000000" w:rsidP="00000000" w:rsidRDefault="00000000" w:rsidRPr="00000000" w14:paraId="0000013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креативное мышление,</w:t>
      </w:r>
    </w:p>
    <w:p w:rsidR="00000000" w:rsidDel="00000000" w:rsidP="00000000" w:rsidRDefault="00000000" w:rsidRPr="00000000" w14:paraId="00000135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критическое мышление,</w:t>
      </w:r>
    </w:p>
    <w:p w:rsidR="00000000" w:rsidDel="00000000" w:rsidP="00000000" w:rsidRDefault="00000000" w:rsidRPr="00000000" w14:paraId="00000136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аналитическое мышление,</w:t>
      </w:r>
    </w:p>
    <w:p w:rsidR="00000000" w:rsidDel="00000000" w:rsidP="00000000" w:rsidRDefault="00000000" w:rsidRPr="00000000" w14:paraId="0000013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командная работа,</w:t>
      </w:r>
    </w:p>
    <w:p w:rsidR="00000000" w:rsidDel="00000000" w:rsidP="00000000" w:rsidRDefault="00000000" w:rsidRPr="00000000" w14:paraId="0000013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умение защищать свою точку зрения.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Предметные навыки (Hard Skills):</w:t>
      </w:r>
    </w:p>
    <w:p w:rsidR="00000000" w:rsidDel="00000000" w:rsidP="00000000" w:rsidRDefault="00000000" w:rsidRPr="00000000" w14:paraId="0000013B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умение активировать запуск приложений виртуальной реальности, устанавливать их на устройство и тестировать,</w:t>
      </w:r>
    </w:p>
    <w:p w:rsidR="00000000" w:rsidDel="00000000" w:rsidP="00000000" w:rsidRDefault="00000000" w:rsidRPr="00000000" w14:paraId="0000013C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highlight w:val="white"/>
          <w:rtl w:val="0"/>
        </w:rPr>
        <w:t xml:space="preserve">умение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собирать собственные VR</w:t>
      </w:r>
      <w:r w:rsidDel="00000000" w:rsidR="00000000" w:rsidRPr="00000000">
        <w:rPr>
          <w:highlight w:val="whit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устройства,</w:t>
      </w:r>
    </w:p>
    <w:p w:rsidR="00000000" w:rsidDel="00000000" w:rsidP="00000000" w:rsidRDefault="00000000" w:rsidRPr="00000000" w14:paraId="0000013D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навыки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дизайн-аналитик</w:t>
      </w:r>
      <w:r w:rsidDel="00000000" w:rsidR="00000000" w:rsidRPr="00000000">
        <w:rPr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3E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навыки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дизайн-проектировани</w:t>
      </w:r>
      <w:r w:rsidDel="00000000" w:rsidR="00000000" w:rsidRPr="00000000">
        <w:rPr>
          <w:rtl w:val="0"/>
        </w:rPr>
        <w:t xml:space="preserve">я,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навыки скетчинга,</w:t>
      </w:r>
    </w:p>
    <w:p w:rsidR="00000000" w:rsidDel="00000000" w:rsidP="00000000" w:rsidRDefault="00000000" w:rsidRPr="00000000" w14:paraId="0000014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умение пользоваться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</w:t>
      </w:r>
      <w:r w:rsidDel="00000000" w:rsidR="00000000" w:rsidRPr="00000000">
        <w:rPr>
          <w:rtl w:val="0"/>
        </w:rPr>
        <w:t xml:space="preserve">ами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генер</w:t>
      </w:r>
      <w:r w:rsidDel="00000000" w:rsidR="00000000" w:rsidRPr="00000000">
        <w:rPr>
          <w:rtl w:val="0"/>
        </w:rPr>
        <w:t xml:space="preserve">ации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идей,</w:t>
      </w:r>
    </w:p>
    <w:p w:rsidR="00000000" w:rsidDel="00000000" w:rsidP="00000000" w:rsidRDefault="00000000" w:rsidRPr="00000000" w14:paraId="0000014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</w:pPr>
      <w:r w:rsidDel="00000000" w:rsidR="00000000" w:rsidRPr="00000000">
        <w:rPr>
          <w:rtl w:val="0"/>
        </w:rPr>
        <w:t xml:space="preserve">умение выполнять примитивные операции в программах для трёхмерного моделирования,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навыки прототипирования,</w:t>
      </w:r>
    </w:p>
    <w:p w:rsidR="00000000" w:rsidDel="00000000" w:rsidP="00000000" w:rsidRDefault="00000000" w:rsidRPr="00000000" w14:paraId="00000143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знание базового функционала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графически</w:t>
      </w:r>
      <w:r w:rsidDel="00000000" w:rsidR="00000000" w:rsidRPr="00000000">
        <w:rPr>
          <w:rtl w:val="0"/>
        </w:rPr>
        <w:t xml:space="preserve">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редактор</w:t>
      </w:r>
      <w:r w:rsidDel="00000000" w:rsidR="00000000" w:rsidRPr="00000000">
        <w:rPr>
          <w:rtl w:val="0"/>
        </w:rPr>
        <w:t xml:space="preserve">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</w:t>
      </w:r>
    </w:p>
    <w:p w:rsidR="00000000" w:rsidDel="00000000" w:rsidP="00000000" w:rsidRDefault="00000000" w:rsidRPr="00000000" w14:paraId="00000144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умение работать в программах для вёрстки презентаций.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Процедура и форма выявления образовательного результата</w:t>
      </w:r>
    </w:p>
    <w:p w:rsidR="00000000" w:rsidDel="00000000" w:rsidP="00000000" w:rsidRDefault="00000000" w:rsidRPr="00000000" w14:paraId="00000147">
      <w:pPr>
        <w:spacing w:after="0" w:line="360" w:lineRule="auto"/>
        <w:ind w:firstLine="36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360" w:lineRule="auto"/>
        <w:ind w:firstLine="36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Представление результатов образовательной деятельности пройдёт в форме публичной презентации решений кейса командами и последующих ответов выступающих на вопросы наставника и других команд.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lineRule="auto"/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Необходимые материалы и оборудование</w:t>
      </w:r>
    </w:p>
    <w:p w:rsidR="00000000" w:rsidDel="00000000" w:rsidP="00000000" w:rsidRDefault="00000000" w:rsidRPr="00000000" w14:paraId="000001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Важно: </w:t>
      </w:r>
      <w:r w:rsidDel="00000000" w:rsidR="00000000" w:rsidRPr="00000000">
        <w:rPr>
          <w:rtl w:val="0"/>
        </w:rPr>
        <w:t xml:space="preserve">обучающийся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должен самостоятельно решить, что из-за таких-то характеристик данный материал подойд</w:t>
      </w:r>
      <w:r w:rsidDel="00000000" w:rsidR="00000000" w:rsidRPr="00000000">
        <w:rPr>
          <w:rtl w:val="0"/>
        </w:rPr>
        <w:t xml:space="preserve">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 для решения задачи.</w:t>
      </w:r>
    </w:p>
    <w:p w:rsidR="00000000" w:rsidDel="00000000" w:rsidP="00000000" w:rsidRDefault="00000000" w:rsidRPr="00000000" w14:paraId="000001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Аппаратное и техническое обеспечение:</w:t>
      </w:r>
    </w:p>
    <w:p w:rsidR="00000000" w:rsidDel="00000000" w:rsidP="00000000" w:rsidRDefault="00000000" w:rsidRPr="00000000" w14:paraId="0000014F">
      <w:pPr>
        <w:numPr>
          <w:ilvl w:val="0"/>
          <w:numId w:val="2"/>
        </w:numPr>
        <w:spacing w:after="0" w:line="360" w:lineRule="auto"/>
        <w:ind w:left="1429" w:hanging="360"/>
        <w:jc w:val="both"/>
        <w:rPr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 xml:space="preserve">Рабочее место обучающегося: </w:t>
      </w:r>
    </w:p>
    <w:p w:rsidR="00000000" w:rsidDel="00000000" w:rsidP="00000000" w:rsidRDefault="00000000" w:rsidRPr="00000000" w14:paraId="00000150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ноутбук: производительность процессора (по тесту PassMark — CPU BenchMarkhttp://www.cpubenchmark.net/): не менее 2000 единиц; объём оперативной памяти: не менее 4 Гб; объём накопителя SSD/еММС: не менее 128 Гб (или соответствующий по характеристикам персональный компьютер с монитором, клавиатурой и колонками);</w:t>
      </w:r>
    </w:p>
    <w:p w:rsidR="00000000" w:rsidDel="00000000" w:rsidP="00000000" w:rsidRDefault="00000000" w:rsidRPr="00000000" w14:paraId="00000151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мышь.</w:t>
      </w:r>
    </w:p>
    <w:p w:rsidR="00000000" w:rsidDel="00000000" w:rsidP="00000000" w:rsidRDefault="00000000" w:rsidRPr="00000000" w14:paraId="00000152">
      <w:pPr>
        <w:numPr>
          <w:ilvl w:val="0"/>
          <w:numId w:val="2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Рабочее место наставника: </w:t>
      </w:r>
    </w:p>
    <w:p w:rsidR="00000000" w:rsidDel="00000000" w:rsidP="00000000" w:rsidRDefault="00000000" w:rsidRPr="00000000" w14:paraId="00000153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ноутбук: процессор 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rtl w:val="0"/>
        </w:rPr>
        <w:t xml:space="preserve">Intel Core i5-4590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shd w:fill="f2f2f2" w:val="clear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rtl w:val="0"/>
        </w:rPr>
        <w:t xml:space="preserve">AMD</w:t>
      </w:r>
      <w:r w:rsidDel="00000000" w:rsidR="00000000" w:rsidRPr="00000000">
        <w:rPr>
          <w:rFonts w:ascii="Arial" w:cs="Arial" w:eastAsia="Arial" w:hAnsi="Arial"/>
          <w:color w:val="212529"/>
          <w:sz w:val="24"/>
          <w:szCs w:val="24"/>
          <w:shd w:fill="f2f2f2" w:val="clear"/>
          <w:rtl w:val="0"/>
        </w:rPr>
        <w:t xml:space="preserve"> FX 8350 (аналогичная или более новая модель), графический процессор NVIDIA GeForce GTX 970, AMD Radeon R9 290 (аналогичная или более новая модель), объём оперативной памяти: не менее 4 Гб, видеовыход HDMI 1.4, DisplayPort 1.2 или более новая модель (</w:t>
      </w:r>
      <w:r w:rsidDel="00000000" w:rsidR="00000000" w:rsidRPr="00000000">
        <w:rPr>
          <w:sz w:val="24"/>
          <w:szCs w:val="24"/>
          <w:rtl w:val="0"/>
        </w:rPr>
        <w:t xml:space="preserve">или соответствующий по характеристикам персональный компьютер с монитором, клавиатурой и колонками);</w:t>
      </w:r>
    </w:p>
    <w:p w:rsidR="00000000" w:rsidDel="00000000" w:rsidP="00000000" w:rsidRDefault="00000000" w:rsidRPr="00000000" w14:paraId="00000154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шлем виртуальной реальности HTC Vive или Vive Pro Full Kit — 1 шт.;</w:t>
      </w:r>
    </w:p>
    <w:p w:rsidR="00000000" w:rsidDel="00000000" w:rsidP="00000000" w:rsidRDefault="00000000" w:rsidRPr="00000000" w14:paraId="00000155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презентационное оборудование с возможностью подключения к компьютеру — 1 комплект;</w:t>
      </w:r>
    </w:p>
    <w:p w:rsidR="00000000" w:rsidDel="00000000" w:rsidP="00000000" w:rsidRDefault="00000000" w:rsidRPr="00000000" w14:paraId="00000156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флипчарт с комплектом листов/маркерная доска, соответствующий набор письменных принадлежностей — 1 шт.;</w:t>
      </w:r>
    </w:p>
    <w:p w:rsidR="00000000" w:rsidDel="00000000" w:rsidP="00000000" w:rsidRDefault="00000000" w:rsidRPr="00000000" w14:paraId="00000157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единая сеть Wi-Fi;</w:t>
      </w:r>
    </w:p>
    <w:p w:rsidR="00000000" w:rsidDel="00000000" w:rsidP="00000000" w:rsidRDefault="00000000" w:rsidRPr="00000000" w14:paraId="00000158">
      <w:pPr>
        <w:spacing w:after="0" w:line="360" w:lineRule="auto"/>
        <w:ind w:left="1429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Программное обеспечение:</w:t>
      </w:r>
    </w:p>
    <w:p w:rsidR="00000000" w:rsidDel="00000000" w:rsidP="00000000" w:rsidRDefault="00000000" w:rsidRPr="00000000" w14:paraId="0000015A">
      <w:pPr>
        <w:numPr>
          <w:ilvl w:val="0"/>
          <w:numId w:val="2"/>
        </w:numPr>
        <w:spacing w:after="0" w:line="360" w:lineRule="auto"/>
        <w:ind w:left="1429" w:hanging="360"/>
        <w:jc w:val="both"/>
        <w:rPr>
          <w:sz w:val="22"/>
          <w:szCs w:val="22"/>
        </w:rPr>
      </w:pPr>
      <w:r w:rsidDel="00000000" w:rsidR="00000000" w:rsidRPr="00000000">
        <w:rPr>
          <w:sz w:val="24"/>
          <w:szCs w:val="24"/>
          <w:rtl w:val="0"/>
        </w:rPr>
        <w:t xml:space="preserve">офисное программное обеспечение;</w:t>
      </w:r>
    </w:p>
    <w:p w:rsidR="00000000" w:rsidDel="00000000" w:rsidP="00000000" w:rsidRDefault="00000000" w:rsidRPr="00000000" w14:paraId="0000015B">
      <w:pPr>
        <w:numPr>
          <w:ilvl w:val="0"/>
          <w:numId w:val="2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программное обеспечение для трёхмерного моделирования (</w:t>
      </w:r>
      <w:r w:rsidDel="00000000" w:rsidR="00000000" w:rsidRPr="00000000">
        <w:rPr>
          <w:sz w:val="20"/>
          <w:szCs w:val="20"/>
          <w:rtl w:val="0"/>
        </w:rPr>
        <w:t xml:space="preserve">Autodesk Fusion 360);</w:t>
      </w:r>
    </w:p>
    <w:p w:rsidR="00000000" w:rsidDel="00000000" w:rsidP="00000000" w:rsidRDefault="00000000" w:rsidRPr="00000000" w14:paraId="0000015C">
      <w:pPr>
        <w:numPr>
          <w:ilvl w:val="0"/>
          <w:numId w:val="2"/>
        </w:numPr>
        <w:spacing w:after="0" w:line="360" w:lineRule="auto"/>
        <w:ind w:left="1429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графический редактор на выбор наставника.</w:t>
      </w:r>
    </w:p>
    <w:p w:rsidR="00000000" w:rsidDel="00000000" w:rsidP="00000000" w:rsidRDefault="00000000" w:rsidRPr="00000000" w14:paraId="0000015D">
      <w:pPr>
        <w:spacing w:after="0" w:line="360" w:lineRule="auto"/>
        <w:ind w:left="1429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36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Расходные материалы:</w:t>
      </w:r>
    </w:p>
    <w:p w:rsidR="00000000" w:rsidDel="00000000" w:rsidP="00000000" w:rsidRDefault="00000000" w:rsidRPr="00000000" w14:paraId="0000015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бумага А4 для рисования и распечатки — минимум 1 упаковка 200 листов,</w:t>
      </w:r>
    </w:p>
    <w:p w:rsidR="00000000" w:rsidDel="00000000" w:rsidP="00000000" w:rsidRDefault="00000000" w:rsidRPr="00000000" w14:paraId="0000016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бумага А3 для рисования — минимум 3 листа на обучающегося,</w:t>
      </w:r>
    </w:p>
    <w:p w:rsidR="00000000" w:rsidDel="00000000" w:rsidP="00000000" w:rsidRDefault="00000000" w:rsidRPr="00000000" w14:paraId="0000016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набор простых карандашей — по количеству обучающихся,</w:t>
      </w:r>
    </w:p>
    <w:p w:rsidR="00000000" w:rsidDel="00000000" w:rsidP="00000000" w:rsidRDefault="00000000" w:rsidRPr="00000000" w14:paraId="0000016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набор чёрных шариковых ручек — по количеству обучающихся,</w:t>
      </w:r>
    </w:p>
    <w:p w:rsidR="00000000" w:rsidDel="00000000" w:rsidP="00000000" w:rsidRDefault="00000000" w:rsidRPr="00000000" w14:paraId="0000016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клей ПВА — 2 шт. </w:t>
      </w:r>
    </w:p>
    <w:p w:rsidR="00000000" w:rsidDel="00000000" w:rsidP="00000000" w:rsidRDefault="00000000" w:rsidRPr="00000000" w14:paraId="0000016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клей-карандаш — по количеству обучающихся,</w:t>
      </w:r>
    </w:p>
    <w:p w:rsidR="00000000" w:rsidDel="00000000" w:rsidP="00000000" w:rsidRDefault="00000000" w:rsidRPr="00000000" w14:paraId="0000016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скотч прозрачный/матовый — 2 шт.,</w:t>
      </w:r>
    </w:p>
    <w:p w:rsidR="00000000" w:rsidDel="00000000" w:rsidP="00000000" w:rsidRDefault="00000000" w:rsidRPr="00000000" w14:paraId="0000016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скотч двусторонний — 2 шт.,</w:t>
      </w:r>
    </w:p>
    <w:p w:rsidR="00000000" w:rsidDel="00000000" w:rsidP="00000000" w:rsidRDefault="00000000" w:rsidRPr="00000000" w14:paraId="0000016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картон/гофрокартон для макетирования — 1200*800 мм, лист на двух обучающихся, </w:t>
      </w:r>
    </w:p>
    <w:p w:rsidR="00000000" w:rsidDel="00000000" w:rsidP="00000000" w:rsidRDefault="00000000" w:rsidRPr="00000000" w14:paraId="0000016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нож макетный — по количеству обучающихся,</w:t>
      </w:r>
    </w:p>
    <w:p w:rsidR="00000000" w:rsidDel="00000000" w:rsidP="00000000" w:rsidRDefault="00000000" w:rsidRPr="00000000" w14:paraId="0000016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лезвия для ножа сменные, 18 мм — 2 шт.,</w:t>
      </w:r>
    </w:p>
    <w:p w:rsidR="00000000" w:rsidDel="00000000" w:rsidP="00000000" w:rsidRDefault="00000000" w:rsidRPr="00000000" w14:paraId="0000016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ножницы — по количеству обучающихся,</w:t>
      </w:r>
    </w:p>
    <w:p w:rsidR="00000000" w:rsidDel="00000000" w:rsidP="00000000" w:rsidRDefault="00000000" w:rsidRPr="00000000" w14:paraId="0000016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коврик для резки картона — по количеству обучающихся,</w:t>
      </w:r>
    </w:p>
    <w:p w:rsidR="00000000" w:rsidDel="00000000" w:rsidP="00000000" w:rsidRDefault="00000000" w:rsidRPr="00000000" w14:paraId="0000016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линзы 25 мм или 34 мм — комплект, — по количеству обучающихся,</w:t>
      </w:r>
    </w:p>
    <w:p w:rsidR="00000000" w:rsidDel="00000000" w:rsidP="00000000" w:rsidRDefault="00000000" w:rsidRPr="00000000" w14:paraId="0000016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дополнительно — PLA-пластик 1,75 REC нескольких цветов.</w:t>
      </w:r>
    </w:p>
    <w:p w:rsidR="00000000" w:rsidDel="00000000" w:rsidP="00000000" w:rsidRDefault="00000000" w:rsidRPr="00000000" w14:paraId="000001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Источники: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highlight w:val="white"/>
            <w:rtl w:val="0"/>
          </w:rPr>
          <w:t xml:space="preserve">Адриан Шонесси</w:t>
        </w:r>
      </w:hyperlink>
      <w:r w:rsidDel="00000000" w:rsidR="00000000" w:rsidRPr="00000000">
        <w:rPr>
          <w:highlight w:val="white"/>
          <w:rtl w:val="0"/>
        </w:rPr>
        <w:t xml:space="preserve">. Как стать дизайнером, не продав душу дьяволу / Питер.</w:t>
      </w:r>
    </w:p>
    <w:p w:rsidR="00000000" w:rsidDel="00000000" w:rsidP="00000000" w:rsidRDefault="00000000" w:rsidRPr="00000000" w14:paraId="00000174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8">
        <w:r w:rsidDel="00000000" w:rsidR="00000000" w:rsidRPr="00000000">
          <w:rPr>
            <w:highlight w:val="white"/>
            <w:rtl w:val="0"/>
          </w:rPr>
          <w:t xml:space="preserve">Жанна Лидтка</w:t>
        </w:r>
      </w:hyperlink>
      <w:r w:rsidDel="00000000" w:rsidR="00000000" w:rsidRPr="00000000">
        <w:rPr>
          <w:highlight w:val="white"/>
          <w:rtl w:val="0"/>
        </w:rPr>
        <w:t xml:space="preserve">, </w:t>
      </w:r>
      <w:hyperlink r:id="rId9">
        <w:r w:rsidDel="00000000" w:rsidR="00000000" w:rsidRPr="00000000">
          <w:rPr>
            <w:highlight w:val="white"/>
            <w:rtl w:val="0"/>
          </w:rPr>
          <w:t xml:space="preserve">Тим Огилви</w:t>
        </w:r>
      </w:hyperlink>
      <w:r w:rsidDel="00000000" w:rsidR="00000000" w:rsidRPr="00000000">
        <w:rPr>
          <w:highlight w:val="white"/>
          <w:rtl w:val="0"/>
        </w:rPr>
        <w:t xml:space="preserve">. Думай как дизайнер. Дизайн-мышление для менеджеров / Манн, Иванов и Фербер.</w:t>
      </w:r>
    </w:p>
    <w:p w:rsidR="00000000" w:rsidDel="00000000" w:rsidP="00000000" w:rsidRDefault="00000000" w:rsidRPr="00000000" w14:paraId="00000175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0">
        <w:r w:rsidDel="00000000" w:rsidR="00000000" w:rsidRPr="00000000">
          <w:rPr>
            <w:highlight w:val="white"/>
            <w:rtl w:val="0"/>
          </w:rPr>
          <w:t xml:space="preserve">Майкл Джанда</w:t>
        </w:r>
      </w:hyperlink>
      <w:r w:rsidDel="00000000" w:rsidR="00000000" w:rsidRPr="00000000">
        <w:rPr>
          <w:highlight w:val="white"/>
          <w:rtl w:val="0"/>
        </w:rPr>
        <w:t xml:space="preserve">. Сожги своё портфолио! То, чему не учат в дизайнерских школах / Питер.</w:t>
      </w:r>
    </w:p>
    <w:p w:rsidR="00000000" w:rsidDel="00000000" w:rsidP="00000000" w:rsidRDefault="00000000" w:rsidRPr="00000000" w14:paraId="00000176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1">
        <w:r w:rsidDel="00000000" w:rsidR="00000000" w:rsidRPr="00000000">
          <w:rPr>
            <w:highlight w:val="white"/>
            <w:rtl w:val="0"/>
          </w:rPr>
          <w:t xml:space="preserve">Фил Кливер</w:t>
        </w:r>
      </w:hyperlink>
      <w:r w:rsidDel="00000000" w:rsidR="00000000" w:rsidRPr="00000000">
        <w:rPr>
          <w:highlight w:val="white"/>
          <w:rtl w:val="0"/>
        </w:rPr>
        <w:t xml:space="preserve">. Чему вас не научат в дизайн-школе / Рипол Классик.</w:t>
      </w:r>
    </w:p>
    <w:p w:rsidR="00000000" w:rsidDel="00000000" w:rsidP="00000000" w:rsidRDefault="00000000" w:rsidRPr="00000000" w14:paraId="00000177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2">
        <w:r w:rsidDel="00000000" w:rsidR="00000000" w:rsidRPr="00000000">
          <w:rPr>
            <w:highlight w:val="white"/>
            <w:rtl w:val="0"/>
          </w:rPr>
          <w:t xml:space="preserve">Bjarki Hallgrimsson</w:t>
        </w:r>
      </w:hyperlink>
      <w:r w:rsidDel="00000000" w:rsidR="00000000" w:rsidRPr="00000000">
        <w:rPr>
          <w:highlight w:val="white"/>
          <w:rtl w:val="0"/>
        </w:rPr>
        <w:t xml:space="preserve">. Prototyping and Modelmaking for Product Design (Portfolio Skills) / Paperback, 2012.</w:t>
      </w:r>
    </w:p>
    <w:p w:rsidR="00000000" w:rsidDel="00000000" w:rsidP="00000000" w:rsidRDefault="00000000" w:rsidRPr="00000000" w14:paraId="00000178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3">
        <w:r w:rsidDel="00000000" w:rsidR="00000000" w:rsidRPr="00000000">
          <w:rPr>
            <w:highlight w:val="white"/>
            <w:rtl w:val="0"/>
          </w:rPr>
          <w:t xml:space="preserve">Jennifer Hudson</w:t>
        </w:r>
      </w:hyperlink>
      <w:r w:rsidDel="00000000" w:rsidR="00000000" w:rsidRPr="00000000">
        <w:rPr>
          <w:highlight w:val="white"/>
          <w:rtl w:val="0"/>
        </w:rPr>
        <w:t xml:space="preserve">. Process 2nd Edition: 50 Product Designs from Concept to Manufacture.</w:t>
      </w:r>
    </w:p>
    <w:p w:rsidR="00000000" w:rsidDel="00000000" w:rsidP="00000000" w:rsidRDefault="00000000" w:rsidRPr="00000000" w14:paraId="00000179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Jim Lesko. Industrial Design: Materials and Manufacturing Guide.</w:t>
      </w:r>
    </w:p>
    <w:p w:rsidR="00000000" w:rsidDel="00000000" w:rsidP="00000000" w:rsidRDefault="00000000" w:rsidRPr="00000000" w14:paraId="0000017A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4">
        <w:r w:rsidDel="00000000" w:rsidR="00000000" w:rsidRPr="00000000">
          <w:rPr>
            <w:highlight w:val="white"/>
            <w:rtl w:val="0"/>
          </w:rPr>
          <w:t xml:space="preserve">Kevin Henry</w:t>
        </w:r>
      </w:hyperlink>
      <w:r w:rsidDel="00000000" w:rsidR="00000000" w:rsidRPr="00000000">
        <w:rPr>
          <w:highlight w:val="white"/>
          <w:rtl w:val="0"/>
        </w:rPr>
        <w:t xml:space="preserve">. Drawing for Product Designers (Portfolio Skills: Product Design) / Paperback, 2012.</w:t>
      </w:r>
    </w:p>
    <w:p w:rsidR="00000000" w:rsidDel="00000000" w:rsidP="00000000" w:rsidRDefault="00000000" w:rsidRPr="00000000" w14:paraId="0000017B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5">
        <w:r w:rsidDel="00000000" w:rsidR="00000000" w:rsidRPr="00000000">
          <w:rPr>
            <w:highlight w:val="white"/>
            <w:rtl w:val="0"/>
          </w:rPr>
          <w:t xml:space="preserve">Koos Eissen</w:t>
        </w:r>
      </w:hyperlink>
      <w:r w:rsidDel="00000000" w:rsidR="00000000" w:rsidRPr="00000000">
        <w:rPr>
          <w:highlight w:val="white"/>
          <w:rtl w:val="0"/>
        </w:rPr>
        <w:t xml:space="preserve">, </w:t>
      </w:r>
      <w:hyperlink r:id="rId16">
        <w:r w:rsidDel="00000000" w:rsidR="00000000" w:rsidRPr="00000000">
          <w:rPr>
            <w:highlight w:val="white"/>
            <w:rtl w:val="0"/>
          </w:rPr>
          <w:t xml:space="preserve">Roselien Steur</w:t>
        </w:r>
      </w:hyperlink>
      <w:r w:rsidDel="00000000" w:rsidR="00000000" w:rsidRPr="00000000">
        <w:rPr>
          <w:highlight w:val="white"/>
          <w:rtl w:val="0"/>
        </w:rPr>
        <w:t xml:space="preserve">. Sketching: Drawing Techniques for Product Designers / Hardcover, 2009.</w:t>
      </w:r>
    </w:p>
    <w:p w:rsidR="00000000" w:rsidDel="00000000" w:rsidP="00000000" w:rsidRDefault="00000000" w:rsidRPr="00000000" w14:paraId="0000017C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Kurt Hanks, </w:t>
      </w:r>
      <w:hyperlink r:id="rId17">
        <w:r w:rsidDel="00000000" w:rsidR="00000000" w:rsidRPr="00000000">
          <w:rPr>
            <w:highlight w:val="white"/>
            <w:rtl w:val="0"/>
          </w:rPr>
          <w:t xml:space="preserve">Larry Belliston</w:t>
        </w:r>
      </w:hyperlink>
      <w:r w:rsidDel="00000000" w:rsidR="00000000" w:rsidRPr="00000000">
        <w:rPr>
          <w:highlight w:val="white"/>
          <w:rtl w:val="0"/>
        </w:rPr>
        <w:t xml:space="preserve">. Rapid Viz: A New Method for the Rapid Visualization of Ideas.</w:t>
      </w:r>
    </w:p>
    <w:p w:rsidR="00000000" w:rsidDel="00000000" w:rsidP="00000000" w:rsidRDefault="00000000" w:rsidRPr="00000000" w14:paraId="0000017D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Rob Thompson. Prototyping and Low-Volume Production (The Manufacturing Guides).</w:t>
      </w:r>
    </w:p>
    <w:p w:rsidR="00000000" w:rsidDel="00000000" w:rsidP="00000000" w:rsidRDefault="00000000" w:rsidRPr="00000000" w14:paraId="0000017E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Rob Thompson. Product and Furniture Design (The Manufacturing Guides).</w:t>
      </w:r>
    </w:p>
    <w:p w:rsidR="00000000" w:rsidDel="00000000" w:rsidP="00000000" w:rsidRDefault="00000000" w:rsidRPr="00000000" w14:paraId="0000017F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Rob Thompson, </w:t>
      </w:r>
      <w:hyperlink r:id="rId18">
        <w:r w:rsidDel="00000000" w:rsidR="00000000" w:rsidRPr="00000000">
          <w:rPr>
            <w:highlight w:val="white"/>
            <w:rtl w:val="0"/>
          </w:rPr>
          <w:t xml:space="preserve">Martin Thompson</w:t>
        </w:r>
      </w:hyperlink>
      <w:r w:rsidDel="00000000" w:rsidR="00000000" w:rsidRPr="00000000">
        <w:rPr>
          <w:highlight w:val="white"/>
          <w:rtl w:val="0"/>
        </w:rPr>
        <w:t xml:space="preserve">. Sustainable Materials, Processes and Production (The Manufacturing Guides).</w:t>
      </w:r>
    </w:p>
    <w:p w:rsidR="00000000" w:rsidDel="00000000" w:rsidP="00000000" w:rsidRDefault="00000000" w:rsidRPr="00000000" w14:paraId="00000180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19">
        <w:r w:rsidDel="00000000" w:rsidR="00000000" w:rsidRPr="00000000">
          <w:rPr>
            <w:highlight w:val="white"/>
            <w:rtl w:val="0"/>
          </w:rPr>
          <w:t xml:space="preserve">Susan Weinschenk</w:t>
        </w:r>
      </w:hyperlink>
      <w:r w:rsidDel="00000000" w:rsidR="00000000" w:rsidRPr="00000000">
        <w:rPr>
          <w:highlight w:val="white"/>
          <w:rtl w:val="0"/>
        </w:rPr>
        <w:t xml:space="preserve">. 100 Things Every Designer Needs to Know About People (Voices That Matter).</w:t>
      </w:r>
    </w:p>
    <w:p w:rsidR="00000000" w:rsidDel="00000000" w:rsidP="00000000" w:rsidRDefault="00000000" w:rsidRPr="00000000" w14:paraId="00000181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rPr>
          <w:highlight w:val="white"/>
          <w:rtl w:val="0"/>
        </w:rPr>
        <w:t xml:space="preserve">http://holographica.space.</w:t>
      </w:r>
    </w:p>
    <w:p w:rsidR="00000000" w:rsidDel="00000000" w:rsidP="00000000" w:rsidRDefault="00000000" w:rsidRPr="00000000" w14:paraId="00000182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0">
        <w:r w:rsidDel="00000000" w:rsidR="00000000" w:rsidRPr="00000000">
          <w:rPr>
            <w:highlight w:val="white"/>
            <w:rtl w:val="0"/>
          </w:rPr>
          <w:t xml:space="preserve">http://bevirtual.ru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1">
        <w:r w:rsidDel="00000000" w:rsidR="00000000" w:rsidRPr="00000000">
          <w:rPr>
            <w:highlight w:val="white"/>
            <w:rtl w:val="0"/>
          </w:rPr>
          <w:t xml:space="preserve">https://vrgeek.ru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2">
        <w:r w:rsidDel="00000000" w:rsidR="00000000" w:rsidRPr="00000000">
          <w:rPr>
            <w:highlight w:val="white"/>
            <w:rtl w:val="0"/>
          </w:rPr>
          <w:t xml:space="preserve">https://habrahabr.ru/hub/virtualization/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3">
        <w:r w:rsidDel="00000000" w:rsidR="00000000" w:rsidRPr="00000000">
          <w:rPr>
            <w:highlight w:val="white"/>
            <w:rtl w:val="0"/>
          </w:rPr>
          <w:t xml:space="preserve">https://geektimes.ru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4">
        <w:r w:rsidDel="00000000" w:rsidR="00000000" w:rsidRPr="00000000">
          <w:rPr>
            <w:highlight w:val="white"/>
            <w:rtl w:val="0"/>
          </w:rPr>
          <w:t xml:space="preserve">http://www.virtualreality24.ru/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5">
        <w:r w:rsidDel="00000000" w:rsidR="00000000" w:rsidRPr="00000000">
          <w:rPr>
            <w:highlight w:val="white"/>
            <w:rtl w:val="0"/>
          </w:rPr>
          <w:t xml:space="preserve">https://hi-news.ru/tag/virtualnaya-realnost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6">
        <w:r w:rsidDel="00000000" w:rsidR="00000000" w:rsidRPr="00000000">
          <w:rPr>
            <w:highlight w:val="white"/>
            <w:rtl w:val="0"/>
          </w:rPr>
          <w:t xml:space="preserve">https://hi-news.ru/tag/dopolnennaya-realnost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7">
        <w:r w:rsidDel="00000000" w:rsidR="00000000" w:rsidRPr="00000000">
          <w:rPr>
            <w:highlight w:val="white"/>
            <w:rtl w:val="0"/>
          </w:rPr>
          <w:t xml:space="preserve">http://www.rusoculus.ru/forums/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8">
        <w:r w:rsidDel="00000000" w:rsidR="00000000" w:rsidRPr="00000000">
          <w:rPr>
            <w:highlight w:val="white"/>
            <w:rtl w:val="0"/>
          </w:rPr>
          <w:t xml:space="preserve">http://3d-vr.ru/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29">
        <w:r w:rsidDel="00000000" w:rsidR="00000000" w:rsidRPr="00000000">
          <w:rPr>
            <w:highlight w:val="white"/>
            <w:rtl w:val="0"/>
          </w:rPr>
          <w:t xml:space="preserve">VRBE.ru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0">
        <w:r w:rsidDel="00000000" w:rsidR="00000000" w:rsidRPr="00000000">
          <w:rPr>
            <w:highlight w:val="white"/>
            <w:rtl w:val="0"/>
          </w:rPr>
          <w:t xml:space="preserve">http://www.vrability.ru/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1">
        <w:r w:rsidDel="00000000" w:rsidR="00000000" w:rsidRPr="00000000">
          <w:rPr>
            <w:highlight w:val="white"/>
            <w:rtl w:val="0"/>
          </w:rPr>
          <w:t xml:space="preserve">https://hightech.fm/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2">
        <w:r w:rsidDel="00000000" w:rsidR="00000000" w:rsidRPr="00000000">
          <w:rPr>
            <w:highlight w:val="white"/>
            <w:rtl w:val="0"/>
          </w:rPr>
          <w:t xml:space="preserve">http://www.vrfavs.com/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3">
        <w:r w:rsidDel="00000000" w:rsidR="00000000" w:rsidRPr="00000000">
          <w:rPr>
            <w:highlight w:val="white"/>
            <w:rtl w:val="0"/>
          </w:rPr>
          <w:t xml:space="preserve">http://designet.ru/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90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4">
        <w:r w:rsidDel="00000000" w:rsidR="00000000" w:rsidRPr="00000000">
          <w:rPr>
            <w:highlight w:val="white"/>
            <w:rtl w:val="0"/>
          </w:rPr>
          <w:t xml:space="preserve">https://www.behance.net/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91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5">
        <w:r w:rsidDel="00000000" w:rsidR="00000000" w:rsidRPr="00000000">
          <w:rPr>
            <w:highlight w:val="white"/>
            <w:rtl w:val="0"/>
          </w:rPr>
          <w:t xml:space="preserve">http://www.notcot.org/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92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6">
        <w:r w:rsidDel="00000000" w:rsidR="00000000" w:rsidRPr="00000000">
          <w:rPr>
            <w:highlight w:val="white"/>
            <w:rtl w:val="0"/>
          </w:rPr>
          <w:t xml:space="preserve">http://mocoloco.com/</w:t>
        </w:r>
      </w:hyperlink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193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7">
        <w:r w:rsidDel="00000000" w:rsidR="00000000" w:rsidRPr="00000000">
          <w:rPr>
            <w:highlight w:val="white"/>
            <w:rtl w:val="0"/>
          </w:rPr>
          <w:t xml:space="preserve">https://www.youtube.com/channel/UCOzx6PA0tgemJl1Ypd_1FTA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8">
        <w:r w:rsidDel="00000000" w:rsidR="00000000" w:rsidRPr="00000000">
          <w:rPr>
            <w:highlight w:val="white"/>
            <w:rtl w:val="0"/>
          </w:rPr>
          <w:t xml:space="preserve">https://vimeo.com/idsketching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39">
        <w:r w:rsidDel="00000000" w:rsidR="00000000" w:rsidRPr="00000000">
          <w:rPr>
            <w:highlight w:val="white"/>
            <w:rtl w:val="0"/>
          </w:rPr>
          <w:t xml:space="preserve">https://ru.pinterest.com/search/pins/?q=design%20sketching&amp;rs=typed&amp;term_meta[]=design%7Ctyped&amp;term_meta[]=sketching%7Ctyped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</w:pPr>
      <w:hyperlink r:id="rId40">
        <w:r w:rsidDel="00000000" w:rsidR="00000000" w:rsidRPr="00000000">
          <w:rPr>
            <w:highlight w:val="white"/>
            <w:rtl w:val="0"/>
          </w:rPr>
          <w:t xml:space="preserve">https://www.behance.net/gallery/1176939/Sketching-Marker-Rendering</w:t>
        </w:r>
      </w:hyperlink>
      <w:r w:rsidDel="00000000" w:rsidR="00000000" w:rsidRPr="00000000">
        <w:rPr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pgSz w:h="16838" w:w="11906"/>
      <w:pgMar w:bottom="708" w:top="1133" w:left="1275" w:right="85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Алина Тропина" w:id="0" w:date="2019-06-26T14:04:51Z">
    <w:p w:rsidR="00000000" w:rsidDel="00000000" w:rsidP="00000000" w:rsidRDefault="00000000" w:rsidRPr="00000000" w14:paraId="000001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Как вы будете проводить</w:t>
      </w:r>
    </w:p>
    <w:p w:rsidR="00000000" w:rsidDel="00000000" w:rsidP="00000000" w:rsidRDefault="00000000" w:rsidRPr="00000000" w14:paraId="000001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либо</w:t>
      </w:r>
    </w:p>
    <w:p w:rsidR="00000000" w:rsidDel="00000000" w:rsidP="00000000" w:rsidRDefault="00000000" w:rsidRPr="00000000" w14:paraId="000001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Будете ли вы проводить</w:t>
      </w:r>
    </w:p>
    <w:p w:rsidR="00000000" w:rsidDel="00000000" w:rsidP="00000000" w:rsidRDefault="00000000" w:rsidRPr="00000000" w14:paraId="000001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вопросы сильно разные. так что не могу самостоятельно выбрать один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  <w:font w:name="Courier New"/>
  <w:font w:name="Geo">
    <w:embedRegular w:fontKey="{00000000-0000-0000-0000-000000000000}" r:id="rId1" w:subsetted="0"/>
    <w:embedItalic w:fontKey="{00000000-0000-0000-0000-000000000000}" r:id="rId2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www.behance.net/gallery/1176939/Sketching-Marker-Rendering" TargetMode="External"/><Relationship Id="rId20" Type="http://schemas.openxmlformats.org/officeDocument/2006/relationships/hyperlink" Target="http://bevirtual.ru" TargetMode="External"/><Relationship Id="rId22" Type="http://schemas.openxmlformats.org/officeDocument/2006/relationships/hyperlink" Target="https://habrahabr.ru/hub/virtualization/" TargetMode="External"/><Relationship Id="rId21" Type="http://schemas.openxmlformats.org/officeDocument/2006/relationships/hyperlink" Target="https://vrgeek.ru" TargetMode="External"/><Relationship Id="rId24" Type="http://schemas.openxmlformats.org/officeDocument/2006/relationships/hyperlink" Target="http://www.virtualreality24.ru/" TargetMode="External"/><Relationship Id="rId23" Type="http://schemas.openxmlformats.org/officeDocument/2006/relationships/hyperlink" Target="https://geektimes.ru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://www.ozon.ru/person/30061608/" TargetMode="External"/><Relationship Id="rId26" Type="http://schemas.openxmlformats.org/officeDocument/2006/relationships/hyperlink" Target="https://vk.com/away.php?to=https%3A%2F%2Fhi-news.ru%2Ftag%2Fdopolnennaya-realnost&amp;cc_key=" TargetMode="External"/><Relationship Id="rId25" Type="http://schemas.openxmlformats.org/officeDocument/2006/relationships/hyperlink" Target="https://hi-news.ru/tag/virtualnaya-realnost" TargetMode="External"/><Relationship Id="rId28" Type="http://schemas.openxmlformats.org/officeDocument/2006/relationships/hyperlink" Target="https://vk.com/away.php?to=http%3A%2F%2F3d-vr.ru%2F&amp;cc_key=" TargetMode="External"/><Relationship Id="rId27" Type="http://schemas.openxmlformats.org/officeDocument/2006/relationships/hyperlink" Target="http://www.rusoculus.ru/forums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29" Type="http://schemas.openxmlformats.org/officeDocument/2006/relationships/hyperlink" Target="https://vk.com/away.php?to=http%3A%2F%2FVRBE.ru&amp;cc_key=" TargetMode="External"/><Relationship Id="rId7" Type="http://schemas.openxmlformats.org/officeDocument/2006/relationships/hyperlink" Target="http://www.ozon.ru/person/31288915/" TargetMode="External"/><Relationship Id="rId8" Type="http://schemas.openxmlformats.org/officeDocument/2006/relationships/hyperlink" Target="http://www.ozon.ru/person/30061607/" TargetMode="External"/><Relationship Id="rId31" Type="http://schemas.openxmlformats.org/officeDocument/2006/relationships/hyperlink" Target="https://vk.com/away.php?to=https%3A%2F%2Fhightech.fm%2F&amp;cc_key=" TargetMode="External"/><Relationship Id="rId30" Type="http://schemas.openxmlformats.org/officeDocument/2006/relationships/hyperlink" Target="https://vk.com/away.php?to=http%3A%2F%2Fwww.vrability.ru%2F&amp;cc_key=" TargetMode="External"/><Relationship Id="rId11" Type="http://schemas.openxmlformats.org/officeDocument/2006/relationships/hyperlink" Target="http://www.ozon.ru/person/2308855/" TargetMode="External"/><Relationship Id="rId33" Type="http://schemas.openxmlformats.org/officeDocument/2006/relationships/hyperlink" Target="http://designet.ru/" TargetMode="External"/><Relationship Id="rId10" Type="http://schemas.openxmlformats.org/officeDocument/2006/relationships/hyperlink" Target="http://www.ozon.ru/person/30848066/" TargetMode="External"/><Relationship Id="rId32" Type="http://schemas.openxmlformats.org/officeDocument/2006/relationships/hyperlink" Target="http://www.vrfavs.com/" TargetMode="External"/><Relationship Id="rId13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35" Type="http://schemas.openxmlformats.org/officeDocument/2006/relationships/hyperlink" Target="http://www.notcot.org/" TargetMode="External"/><Relationship Id="rId12" Type="http://schemas.openxmlformats.org/officeDocument/2006/relationships/hyperlink" Target="http://www.amazon.com/s/ref=rdr_ext_aut?_encoding=UTF8&amp;index=books&amp;field-author=Bjarki%20Hallgrimsson" TargetMode="External"/><Relationship Id="rId34" Type="http://schemas.openxmlformats.org/officeDocument/2006/relationships/hyperlink" Target="https://www.behance.net/" TargetMode="External"/><Relationship Id="rId15" Type="http://schemas.openxmlformats.org/officeDocument/2006/relationships/hyperlink" Target="http://www.amazon.com/s/ref=rdr_ext_aut?_encoding=UTF8&amp;index=books&amp;field-author=Koos%20Eissen" TargetMode="External"/><Relationship Id="rId37" Type="http://schemas.openxmlformats.org/officeDocument/2006/relationships/hyperlink" Target="https://www.youtube.com/channel/UCOzx6PA0tgemJl1Ypd_1FTA" TargetMode="External"/><Relationship Id="rId14" Type="http://schemas.openxmlformats.org/officeDocument/2006/relationships/hyperlink" Target="http://www.amazon.com/s/ref=rdr_ext_aut?_encoding=UTF8&amp;index=books&amp;field-author=Kevin%20Henry" TargetMode="External"/><Relationship Id="rId36" Type="http://schemas.openxmlformats.org/officeDocument/2006/relationships/hyperlink" Target="http://mocoloco.com/" TargetMode="External"/><Relationship Id="rId17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39" Type="http://schemas.openxmlformats.org/officeDocument/2006/relationships/hyperlink" Target="https://ru.pinterest.com/search/pins/?q=design%20sketching&amp;rs=typed&amp;term_meta%5b%5d=design%7Ctyped&amp;term_meta%5b%5d=sketching%7Ctyped" TargetMode="External"/><Relationship Id="rId16" Type="http://schemas.openxmlformats.org/officeDocument/2006/relationships/hyperlink" Target="http://www.amazon.com/s/ref=rdr_ext_aut?_encoding=UTF8&amp;index=books&amp;field-author=Roselien%20Steur" TargetMode="External"/><Relationship Id="rId38" Type="http://schemas.openxmlformats.org/officeDocument/2006/relationships/hyperlink" Target="https://vimeo.com/idsketching" TargetMode="External"/><Relationship Id="rId19" Type="http://schemas.openxmlformats.org/officeDocument/2006/relationships/hyperlink" Target="http://www.amazon.com/s/ref=dp_byline_sr_book_1?ie=UTF8&amp;text=Susan+Weinschenk&amp;search-alias=books&amp;field-author=Susan+Weinschenk&amp;sort=relevancerank" TargetMode="External"/><Relationship Id="rId18" Type="http://schemas.openxmlformats.org/officeDocument/2006/relationships/hyperlink" Target="http://www.amazon.com/s/ref=dp_byline_sr_book_2?ie=UTF8&amp;text=Martin+Thompson&amp;search-alias=books&amp;field-author=Martin+Thompson&amp;sort=relevancer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eo-regular.ttf"/><Relationship Id="rId2" Type="http://schemas.openxmlformats.org/officeDocument/2006/relationships/font" Target="fonts/Ge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